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Hanley Dermot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GH RESEARCH PLC, JOSHUA DAWSON HOUSE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DAWSON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RY95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GH Research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2,202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options are immediately fully vested, but are not exercisable until August 11,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Dermot Hanley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6832" TargetMode="External"/><Relationship Id="rId5" Type="http://schemas.openxmlformats.org/officeDocument/2006/relationships/hyperlink" Target="http://www.sec.gov/cgi-bin/browse-edgar?action=getcompany&amp;CIK=00018551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3198</Characters>
  <CharactersWithSpaces>3717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